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52" w:rsidRPr="00776E1E" w:rsidRDefault="00A92052" w:rsidP="00A92052">
      <w:pPr>
        <w:spacing w:after="120"/>
        <w:jc w:val="center"/>
        <w:outlineLvl w:val="0"/>
        <w:rPr>
          <w:sz w:val="28"/>
          <w:szCs w:val="28"/>
        </w:rPr>
      </w:pPr>
      <w:r w:rsidRPr="00776E1E">
        <w:rPr>
          <w:sz w:val="28"/>
          <w:szCs w:val="28"/>
        </w:rPr>
        <w:t xml:space="preserve">  МИНИСТЕРСТВО ОБРАЗОВАНИЯ И НАУКИ РОССИЙСКОЙФЕДЕРАЦИИ</w:t>
      </w:r>
    </w:p>
    <w:p w:rsidR="00A92052" w:rsidRPr="00776E1E" w:rsidRDefault="00A92052" w:rsidP="00A92052">
      <w:pPr>
        <w:spacing w:after="120"/>
        <w:ind w:right="-6"/>
        <w:jc w:val="center"/>
        <w:rPr>
          <w:bCs/>
          <w:sz w:val="28"/>
          <w:szCs w:val="28"/>
        </w:rPr>
      </w:pPr>
      <w:r w:rsidRPr="00776E1E">
        <w:rPr>
          <w:bCs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776E1E">
        <w:rPr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pStyle w:val="a3"/>
        <w:jc w:val="center"/>
        <w:rPr>
          <w:kern w:val="28"/>
          <w:sz w:val="28"/>
          <w:szCs w:val="28"/>
        </w:rPr>
      </w:pPr>
      <w:r w:rsidRPr="00776E1E">
        <w:rPr>
          <w:kern w:val="28"/>
          <w:sz w:val="28"/>
          <w:szCs w:val="28"/>
        </w:rPr>
        <w:t>Кафедра «Научно-технический перевод и профессиональная коммуникация»</w:t>
      </w: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rPr>
          <w:sz w:val="28"/>
          <w:szCs w:val="28"/>
        </w:rPr>
      </w:pPr>
    </w:p>
    <w:p w:rsidR="00A92052" w:rsidRPr="00776E1E" w:rsidRDefault="00A92052" w:rsidP="00A92052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Методические указания</w:t>
      </w:r>
    </w:p>
    <w:p w:rsidR="00A92052" w:rsidRPr="00776E1E" w:rsidRDefault="00A92052" w:rsidP="00A92052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 xml:space="preserve">по контролю знаний студентов технических специальностей </w:t>
      </w:r>
    </w:p>
    <w:p w:rsidR="00A92052" w:rsidRPr="00776E1E" w:rsidRDefault="00A92052" w:rsidP="00A92052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 xml:space="preserve"> по дисциплине «Иностранный язык»</w:t>
      </w:r>
    </w:p>
    <w:p w:rsidR="00A92052" w:rsidRPr="00776E1E" w:rsidRDefault="00A92052" w:rsidP="00A92052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Контрольная работа 1</w:t>
      </w:r>
    </w:p>
    <w:p w:rsidR="00A92052" w:rsidRPr="00776E1E" w:rsidRDefault="00A92052" w:rsidP="00A92052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tabs>
          <w:tab w:val="left" w:pos="236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874E8" w:rsidRDefault="000874E8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874E8" w:rsidRDefault="000874E8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874E8" w:rsidRDefault="000874E8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874E8" w:rsidRDefault="000874E8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874E8" w:rsidRDefault="000874E8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A92052" w:rsidRPr="00776E1E" w:rsidRDefault="00A92052" w:rsidP="00A92052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Ростов-на-Дону</w:t>
      </w:r>
    </w:p>
    <w:p w:rsidR="000874E8" w:rsidRDefault="00A92052" w:rsidP="000874E8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20</w:t>
      </w:r>
      <w:r w:rsidR="008341D0">
        <w:rPr>
          <w:sz w:val="28"/>
          <w:szCs w:val="28"/>
        </w:rPr>
        <w:t>23</w:t>
      </w:r>
      <w:bookmarkStart w:id="0" w:name="_GoBack"/>
      <w:bookmarkEnd w:id="0"/>
    </w:p>
    <w:p w:rsidR="00A92052" w:rsidRPr="000874E8" w:rsidRDefault="00A92052" w:rsidP="000874E8">
      <w:pPr>
        <w:widowControl w:val="0"/>
        <w:autoSpaceDE w:val="0"/>
        <w:autoSpaceDN w:val="0"/>
        <w:adjustRightInd w:val="0"/>
        <w:spacing w:after="120"/>
        <w:rPr>
          <w:sz w:val="28"/>
          <w:szCs w:val="28"/>
        </w:rPr>
      </w:pPr>
      <w:r w:rsidRPr="00776E1E">
        <w:rPr>
          <w:b/>
          <w:sz w:val="28"/>
          <w:szCs w:val="28"/>
        </w:rPr>
        <w:lastRenderedPageBreak/>
        <w:t>Как правильно определить свой вариант</w:t>
      </w:r>
    </w:p>
    <w:p w:rsidR="00A92052" w:rsidRPr="00776E1E" w:rsidRDefault="00A92052" w:rsidP="00A92052">
      <w:pPr>
        <w:jc w:val="both"/>
        <w:rPr>
          <w:b/>
          <w:sz w:val="28"/>
          <w:szCs w:val="28"/>
        </w:rPr>
      </w:pPr>
    </w:p>
    <w:p w:rsidR="00A92052" w:rsidRPr="00776E1E" w:rsidRDefault="00A92052" w:rsidP="00A92052">
      <w:pPr>
        <w:jc w:val="both"/>
        <w:rPr>
          <w:sz w:val="28"/>
          <w:szCs w:val="28"/>
        </w:rPr>
      </w:pPr>
      <w:r w:rsidRPr="00776E1E">
        <w:rPr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A92052" w:rsidRPr="00776E1E" w:rsidRDefault="00A92052" w:rsidP="00A92052">
      <w:pPr>
        <w:jc w:val="both"/>
        <w:rPr>
          <w:sz w:val="28"/>
          <w:szCs w:val="28"/>
        </w:rPr>
      </w:pPr>
      <w:r w:rsidRPr="00776E1E">
        <w:rPr>
          <w:sz w:val="28"/>
          <w:szCs w:val="28"/>
        </w:rPr>
        <w:t xml:space="preserve">цифры </w:t>
      </w:r>
      <w:r w:rsidRPr="00776E1E">
        <w:rPr>
          <w:b/>
          <w:sz w:val="28"/>
          <w:szCs w:val="28"/>
        </w:rPr>
        <w:t>0-1-2</w:t>
      </w:r>
      <w:r w:rsidRPr="00776E1E">
        <w:rPr>
          <w:sz w:val="28"/>
          <w:szCs w:val="28"/>
        </w:rPr>
        <w:t xml:space="preserve"> соответствуют варианту </w:t>
      </w:r>
      <w:r w:rsidRPr="00776E1E">
        <w:rPr>
          <w:b/>
          <w:sz w:val="28"/>
          <w:szCs w:val="28"/>
        </w:rPr>
        <w:t>№1,</w:t>
      </w:r>
    </w:p>
    <w:p w:rsidR="00A92052" w:rsidRPr="00776E1E" w:rsidRDefault="00A92052" w:rsidP="00A92052">
      <w:pPr>
        <w:jc w:val="both"/>
        <w:rPr>
          <w:sz w:val="28"/>
          <w:szCs w:val="28"/>
        </w:rPr>
      </w:pPr>
      <w:r w:rsidRPr="00776E1E">
        <w:rPr>
          <w:sz w:val="28"/>
          <w:szCs w:val="28"/>
        </w:rPr>
        <w:t xml:space="preserve">цифры </w:t>
      </w:r>
      <w:r w:rsidRPr="00776E1E">
        <w:rPr>
          <w:b/>
          <w:sz w:val="28"/>
          <w:szCs w:val="28"/>
        </w:rPr>
        <w:t xml:space="preserve">3-4-5 </w:t>
      </w:r>
      <w:r w:rsidRPr="00776E1E">
        <w:rPr>
          <w:sz w:val="28"/>
          <w:szCs w:val="28"/>
        </w:rPr>
        <w:t xml:space="preserve">соответствуют варианту </w:t>
      </w:r>
      <w:r w:rsidRPr="00776E1E">
        <w:rPr>
          <w:b/>
          <w:sz w:val="28"/>
          <w:szCs w:val="28"/>
        </w:rPr>
        <w:t>№2,</w:t>
      </w:r>
    </w:p>
    <w:p w:rsidR="00A92052" w:rsidRPr="00776E1E" w:rsidRDefault="00A92052" w:rsidP="00A92052">
      <w:pPr>
        <w:jc w:val="both"/>
        <w:rPr>
          <w:sz w:val="28"/>
          <w:szCs w:val="28"/>
        </w:rPr>
      </w:pPr>
      <w:r w:rsidRPr="00776E1E">
        <w:rPr>
          <w:sz w:val="28"/>
          <w:szCs w:val="28"/>
        </w:rPr>
        <w:t xml:space="preserve">цифры </w:t>
      </w:r>
      <w:r w:rsidRPr="00776E1E">
        <w:rPr>
          <w:b/>
          <w:sz w:val="28"/>
          <w:szCs w:val="28"/>
        </w:rPr>
        <w:t>6-7</w:t>
      </w:r>
      <w:r w:rsidRPr="00776E1E">
        <w:rPr>
          <w:sz w:val="28"/>
          <w:szCs w:val="28"/>
        </w:rPr>
        <w:t xml:space="preserve"> соответствуют варианту </w:t>
      </w:r>
      <w:r w:rsidRPr="00776E1E">
        <w:rPr>
          <w:b/>
          <w:sz w:val="28"/>
          <w:szCs w:val="28"/>
        </w:rPr>
        <w:t>№3</w:t>
      </w:r>
      <w:r w:rsidRPr="00776E1E">
        <w:rPr>
          <w:sz w:val="28"/>
          <w:szCs w:val="28"/>
        </w:rPr>
        <w:t>,</w:t>
      </w:r>
    </w:p>
    <w:p w:rsidR="00A92052" w:rsidRPr="00776E1E" w:rsidRDefault="00A92052" w:rsidP="00A92052">
      <w:pPr>
        <w:jc w:val="both"/>
        <w:rPr>
          <w:sz w:val="28"/>
          <w:szCs w:val="28"/>
        </w:rPr>
      </w:pPr>
      <w:r w:rsidRPr="00776E1E">
        <w:rPr>
          <w:sz w:val="28"/>
          <w:szCs w:val="28"/>
        </w:rPr>
        <w:t xml:space="preserve">цифры </w:t>
      </w:r>
      <w:r w:rsidRPr="00776E1E">
        <w:rPr>
          <w:b/>
          <w:sz w:val="28"/>
          <w:szCs w:val="28"/>
        </w:rPr>
        <w:t>8-9</w:t>
      </w:r>
      <w:r w:rsidRPr="00776E1E">
        <w:rPr>
          <w:sz w:val="28"/>
          <w:szCs w:val="28"/>
        </w:rPr>
        <w:t xml:space="preserve"> соответствуют варианту </w:t>
      </w:r>
      <w:r w:rsidRPr="00776E1E">
        <w:rPr>
          <w:b/>
          <w:sz w:val="28"/>
          <w:szCs w:val="28"/>
        </w:rPr>
        <w:t>№4</w:t>
      </w:r>
      <w:r w:rsidRPr="00776E1E">
        <w:rPr>
          <w:sz w:val="28"/>
          <w:szCs w:val="28"/>
        </w:rPr>
        <w:t>,</w:t>
      </w:r>
    </w:p>
    <w:p w:rsidR="00A92052" w:rsidRPr="00776E1E" w:rsidRDefault="00A92052" w:rsidP="00A92052">
      <w:pPr>
        <w:jc w:val="center"/>
        <w:rPr>
          <w:b/>
          <w:bCs/>
          <w:color w:val="000000"/>
          <w:sz w:val="28"/>
          <w:szCs w:val="28"/>
        </w:rPr>
      </w:pPr>
      <w:r w:rsidRPr="00776E1E">
        <w:rPr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 в рукописном виде.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>3. Строго соблюдайте последовательность выполнения заданий.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 xml:space="preserve">4. Перепишите тестовое задание с вариантами ответов, внесите правильный ответ в предложение, подчеркните его. </w:t>
      </w:r>
    </w:p>
    <w:p w:rsidR="00A92052" w:rsidRPr="00776E1E" w:rsidRDefault="00A92052" w:rsidP="00A92052">
      <w:pPr>
        <w:shd w:val="clear" w:color="auto" w:fill="FFFFFF"/>
        <w:jc w:val="both"/>
        <w:rPr>
          <w:color w:val="000000"/>
          <w:sz w:val="28"/>
          <w:szCs w:val="28"/>
        </w:rPr>
      </w:pPr>
      <w:r w:rsidRPr="00776E1E">
        <w:rPr>
          <w:color w:val="000000"/>
          <w:sz w:val="28"/>
          <w:szCs w:val="28"/>
        </w:rPr>
        <w:t xml:space="preserve"> В конце работы поставьте свою личную подпись.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</w:p>
    <w:p w:rsidR="00A92052" w:rsidRPr="00776E1E" w:rsidRDefault="00A92052" w:rsidP="00A92052">
      <w:pPr>
        <w:shd w:val="clear" w:color="auto" w:fill="FFFFFF"/>
        <w:jc w:val="both"/>
        <w:rPr>
          <w:color w:val="000000"/>
          <w:sz w:val="28"/>
          <w:szCs w:val="28"/>
        </w:rPr>
      </w:pPr>
      <w:r w:rsidRPr="00776E1E">
        <w:rPr>
          <w:color w:val="000000"/>
          <w:sz w:val="28"/>
          <w:szCs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 w:rsidRPr="00776E1E">
        <w:rPr>
          <w:bCs/>
          <w:color w:val="000000"/>
          <w:sz w:val="28"/>
          <w:szCs w:val="28"/>
        </w:rPr>
        <w:t>и</w:t>
      </w:r>
      <w:r w:rsidRPr="00776E1E">
        <w:rPr>
          <w:b/>
          <w:bCs/>
          <w:color w:val="000000"/>
          <w:sz w:val="28"/>
          <w:szCs w:val="28"/>
        </w:rPr>
        <w:t xml:space="preserve"> </w:t>
      </w:r>
      <w:r w:rsidRPr="00776E1E">
        <w:rPr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:rsidR="00A92052" w:rsidRPr="00776E1E" w:rsidRDefault="00A92052" w:rsidP="00A92052">
      <w:pPr>
        <w:shd w:val="clear" w:color="auto" w:fill="FFFFFF"/>
        <w:jc w:val="both"/>
        <w:rPr>
          <w:sz w:val="28"/>
          <w:szCs w:val="28"/>
        </w:rPr>
      </w:pPr>
      <w:r w:rsidRPr="00776E1E">
        <w:rPr>
          <w:color w:val="000000"/>
          <w:sz w:val="28"/>
          <w:szCs w:val="28"/>
        </w:rPr>
        <w:t>7. Только после этого можно приступать к изучению и выполнению очередного контрольного задания.</w:t>
      </w:r>
    </w:p>
    <w:p w:rsidR="00A92052" w:rsidRPr="00776E1E" w:rsidRDefault="00A92052" w:rsidP="00A92052">
      <w:pPr>
        <w:shd w:val="clear" w:color="auto" w:fill="FFFFFF"/>
        <w:jc w:val="both"/>
        <w:rPr>
          <w:color w:val="000000"/>
          <w:sz w:val="28"/>
          <w:szCs w:val="28"/>
        </w:rPr>
      </w:pPr>
      <w:r w:rsidRPr="00776E1E">
        <w:rPr>
          <w:color w:val="000000"/>
          <w:sz w:val="28"/>
          <w:szCs w:val="28"/>
        </w:rPr>
        <w:t>8. Все контрольные задания с исправлениями и дополнениями необходимо сохранять до зачета и экзамена, так как они являются важными учебными документами. Помимо этого, они дают возможность повторить учебный материал к зачету или экзамену.</w:t>
      </w:r>
    </w:p>
    <w:p w:rsidR="00A92052" w:rsidRDefault="00A92052" w:rsidP="00A92052">
      <w:pPr>
        <w:shd w:val="clear" w:color="auto" w:fill="FFFFFF"/>
        <w:spacing w:before="115" w:line="336" w:lineRule="exact"/>
        <w:ind w:right="1690"/>
        <w:rPr>
          <w:b/>
          <w:color w:val="000000"/>
          <w:spacing w:val="-2"/>
        </w:rPr>
      </w:pPr>
    </w:p>
    <w:p w:rsidR="00A92052" w:rsidRPr="000874E8" w:rsidRDefault="000B5A51" w:rsidP="00A92052">
      <w:pPr>
        <w:shd w:val="clear" w:color="auto" w:fill="FFFFFF"/>
        <w:spacing w:before="115" w:line="336" w:lineRule="exact"/>
        <w:ind w:right="1690"/>
        <w:rPr>
          <w:b/>
          <w:color w:val="000000"/>
          <w:spacing w:val="-2"/>
          <w:sz w:val="28"/>
          <w:szCs w:val="28"/>
          <w:lang w:val="fr-FR"/>
        </w:rPr>
      </w:pPr>
      <w:r>
        <w:rPr>
          <w:b/>
          <w:color w:val="000000"/>
          <w:spacing w:val="-2"/>
        </w:rPr>
        <w:t xml:space="preserve">                                                             </w:t>
      </w:r>
      <w:r w:rsidR="00D71C95">
        <w:rPr>
          <w:b/>
          <w:color w:val="000000"/>
          <w:spacing w:val="-2"/>
        </w:rPr>
        <w:t xml:space="preserve"> </w:t>
      </w:r>
      <w:r w:rsidR="00A92052" w:rsidRPr="000874E8">
        <w:rPr>
          <w:b/>
          <w:color w:val="000000"/>
          <w:spacing w:val="-2"/>
          <w:sz w:val="28"/>
          <w:szCs w:val="28"/>
        </w:rPr>
        <w:t>ВАРИАНТ</w:t>
      </w:r>
      <w:r w:rsidR="00A92052" w:rsidRPr="000874E8">
        <w:rPr>
          <w:b/>
          <w:color w:val="000000"/>
          <w:spacing w:val="-2"/>
          <w:sz w:val="28"/>
          <w:szCs w:val="28"/>
          <w:lang w:val="fr-FR"/>
        </w:rPr>
        <w:t xml:space="preserve"> № 3</w:t>
      </w:r>
    </w:p>
    <w:p w:rsidR="00A92052" w:rsidRPr="000874E8" w:rsidRDefault="00A92052" w:rsidP="00A92052">
      <w:pPr>
        <w:shd w:val="clear" w:color="auto" w:fill="FFFFFF"/>
        <w:spacing w:before="115" w:line="336" w:lineRule="exact"/>
        <w:ind w:left="48" w:right="1690" w:hanging="48"/>
        <w:rPr>
          <w:b/>
          <w:sz w:val="28"/>
          <w:szCs w:val="28"/>
          <w:lang w:val="fr-FR"/>
        </w:rPr>
      </w:pPr>
      <w:r w:rsidRPr="000874E8">
        <w:rPr>
          <w:b/>
          <w:color w:val="000000"/>
          <w:spacing w:val="-2"/>
          <w:sz w:val="28"/>
          <w:szCs w:val="28"/>
          <w:lang w:val="fr-FR"/>
        </w:rPr>
        <w:t xml:space="preserve"> </w:t>
      </w:r>
      <w:r w:rsidRPr="000874E8">
        <w:rPr>
          <w:b/>
          <w:color w:val="000000"/>
          <w:sz w:val="28"/>
          <w:szCs w:val="28"/>
          <w:lang w:val="fr-FR"/>
        </w:rPr>
        <w:t xml:space="preserve">1. </w:t>
      </w:r>
      <w:r w:rsidRPr="000874E8">
        <w:rPr>
          <w:b/>
          <w:iCs/>
          <w:color w:val="000000"/>
          <w:sz w:val="28"/>
          <w:szCs w:val="28"/>
        </w:rPr>
        <w:t>Переведите</w:t>
      </w:r>
      <w:r w:rsidRPr="000874E8">
        <w:rPr>
          <w:b/>
          <w:iCs/>
          <w:color w:val="000000"/>
          <w:sz w:val="28"/>
          <w:szCs w:val="28"/>
          <w:lang w:val="fr-FR"/>
        </w:rPr>
        <w:t xml:space="preserve"> </w:t>
      </w:r>
      <w:r w:rsidRPr="000874E8">
        <w:rPr>
          <w:b/>
          <w:iCs/>
          <w:color w:val="000000"/>
          <w:sz w:val="28"/>
          <w:szCs w:val="28"/>
        </w:rPr>
        <w:t>письменно</w:t>
      </w:r>
      <w:r w:rsidRPr="000874E8">
        <w:rPr>
          <w:b/>
          <w:iCs/>
          <w:color w:val="000000"/>
          <w:sz w:val="28"/>
          <w:szCs w:val="28"/>
          <w:lang w:val="fr-FR"/>
        </w:rPr>
        <w:t xml:space="preserve"> </w:t>
      </w:r>
      <w:r w:rsidRPr="000874E8">
        <w:rPr>
          <w:b/>
          <w:iCs/>
          <w:color w:val="000000"/>
          <w:sz w:val="28"/>
          <w:szCs w:val="28"/>
        </w:rPr>
        <w:t>текст</w:t>
      </w:r>
      <w:r w:rsidRPr="000874E8">
        <w:rPr>
          <w:b/>
          <w:iCs/>
          <w:color w:val="000000"/>
          <w:sz w:val="28"/>
          <w:szCs w:val="28"/>
          <w:lang w:val="fr-FR"/>
        </w:rPr>
        <w:t>:</w:t>
      </w:r>
    </w:p>
    <w:p w:rsidR="00A92052" w:rsidRPr="000874E8" w:rsidRDefault="00A92052" w:rsidP="00A92052">
      <w:pPr>
        <w:shd w:val="clear" w:color="auto" w:fill="FFFFFF"/>
        <w:spacing w:before="173"/>
        <w:ind w:left="10" w:firstLine="346"/>
        <w:jc w:val="both"/>
        <w:rPr>
          <w:sz w:val="28"/>
          <w:szCs w:val="28"/>
          <w:lang w:val="fr-FR"/>
        </w:rPr>
      </w:pPr>
      <w:r w:rsidRPr="000874E8">
        <w:rPr>
          <w:color w:val="000000"/>
          <w:spacing w:val="1"/>
          <w:sz w:val="28"/>
          <w:szCs w:val="28"/>
          <w:lang w:val="fr-FR"/>
        </w:rPr>
        <w:t xml:space="preserve">On désigne sous le norn de machines-outils, les machines de </w:t>
      </w:r>
      <w:r w:rsidRPr="000874E8">
        <w:rPr>
          <w:color w:val="000000"/>
          <w:spacing w:val="-3"/>
          <w:sz w:val="28"/>
          <w:szCs w:val="28"/>
          <w:lang w:val="fr-FR"/>
        </w:rPr>
        <w:t xml:space="preserve">façonnage employées en construction mécanique. Les machines-outils </w:t>
      </w:r>
      <w:r w:rsidRPr="000874E8">
        <w:rPr>
          <w:color w:val="000000"/>
          <w:spacing w:val="-2"/>
          <w:sz w:val="28"/>
          <w:szCs w:val="28"/>
          <w:lang w:val="fr-FR"/>
        </w:rPr>
        <w:t xml:space="preserve">precèdent par division du métal à froid sous forme de copeaux ou de </w:t>
      </w:r>
      <w:r w:rsidRPr="000874E8">
        <w:rPr>
          <w:color w:val="000000"/>
          <w:spacing w:val="2"/>
          <w:sz w:val="28"/>
          <w:szCs w:val="28"/>
          <w:lang w:val="fr-FR"/>
        </w:rPr>
        <w:t xml:space="preserve">fines particules au moyen d'outils de coupe. Le travail de coupe </w:t>
      </w:r>
      <w:r w:rsidRPr="000874E8">
        <w:rPr>
          <w:color w:val="000000"/>
          <w:spacing w:val="-4"/>
          <w:sz w:val="28"/>
          <w:szCs w:val="28"/>
          <w:lang w:val="fr-FR"/>
        </w:rPr>
        <w:t xml:space="preserve">s'effectue sous 1'influence de mouvements communiqués soit à 1'outil, </w:t>
      </w:r>
      <w:r w:rsidRPr="000874E8">
        <w:rPr>
          <w:color w:val="000000"/>
          <w:sz w:val="28"/>
          <w:szCs w:val="28"/>
          <w:lang w:val="fr-FR"/>
        </w:rPr>
        <w:t>soil à la pièce, soit à 1'outil et à la pièce.</w:t>
      </w:r>
    </w:p>
    <w:p w:rsidR="00A92052" w:rsidRPr="000874E8" w:rsidRDefault="00A92052" w:rsidP="00A92052">
      <w:pPr>
        <w:shd w:val="clear" w:color="auto" w:fill="FFFFFF"/>
        <w:spacing w:before="134"/>
        <w:ind w:right="19" w:firstLine="307"/>
        <w:jc w:val="both"/>
        <w:rPr>
          <w:color w:val="000000"/>
          <w:spacing w:val="-3"/>
          <w:sz w:val="28"/>
          <w:szCs w:val="28"/>
          <w:lang w:val="fr-FR"/>
        </w:rPr>
      </w:pPr>
      <w:r w:rsidRPr="000874E8">
        <w:rPr>
          <w:color w:val="000000"/>
          <w:spacing w:val="-1"/>
          <w:sz w:val="28"/>
          <w:szCs w:val="28"/>
          <w:lang w:val="fr-FR"/>
        </w:rPr>
        <w:lastRenderedPageBreak/>
        <w:t xml:space="preserve">D'après la nature de mouvement de coupe, on distingue: les </w:t>
      </w:r>
      <w:r w:rsidRPr="000874E8">
        <w:rPr>
          <w:color w:val="000000"/>
          <w:spacing w:val="-3"/>
          <w:sz w:val="28"/>
          <w:szCs w:val="28"/>
          <w:lang w:val="fr-FR"/>
        </w:rPr>
        <w:t>machines-outils à mouvement rectiligne alternatif (e</w:t>
      </w:r>
    </w:p>
    <w:p w:rsidR="00A92052" w:rsidRPr="000874E8" w:rsidRDefault="00A92052" w:rsidP="00A92052">
      <w:pPr>
        <w:shd w:val="clear" w:color="auto" w:fill="FFFFFF"/>
        <w:spacing w:before="134"/>
        <w:ind w:right="19" w:firstLine="307"/>
        <w:jc w:val="both"/>
        <w:rPr>
          <w:sz w:val="28"/>
          <w:szCs w:val="28"/>
          <w:lang w:val="fr-FR"/>
        </w:rPr>
      </w:pPr>
      <w:r w:rsidRPr="000874E8">
        <w:rPr>
          <w:color w:val="000000"/>
          <w:spacing w:val="-3"/>
          <w:sz w:val="28"/>
          <w:szCs w:val="28"/>
          <w:lang w:val="fr-FR"/>
        </w:rPr>
        <w:t xml:space="preserve">étaux-limeurs, </w:t>
      </w:r>
      <w:r w:rsidRPr="000874E8">
        <w:rPr>
          <w:color w:val="000000"/>
          <w:spacing w:val="4"/>
          <w:sz w:val="28"/>
          <w:szCs w:val="28"/>
          <w:lang w:val="fr-FR"/>
        </w:rPr>
        <w:t xml:space="preserve">raboteuses, mortaiseuses) et les machines-outils à mouvement </w:t>
      </w:r>
      <w:r w:rsidRPr="000874E8">
        <w:rPr>
          <w:color w:val="000000"/>
          <w:spacing w:val="-2"/>
          <w:sz w:val="28"/>
          <w:szCs w:val="28"/>
          <w:lang w:val="fr-FR"/>
        </w:rPr>
        <w:t>circulaire continu (tours, fraiseuses, aléseuses, perceuses, meuleuses).</w:t>
      </w:r>
    </w:p>
    <w:p w:rsidR="00A92052" w:rsidRPr="000874E8" w:rsidRDefault="00A92052" w:rsidP="00A92052">
      <w:pPr>
        <w:shd w:val="clear" w:color="auto" w:fill="FFFFFF"/>
        <w:ind w:right="19" w:firstLine="317"/>
        <w:jc w:val="both"/>
        <w:rPr>
          <w:sz w:val="28"/>
          <w:szCs w:val="28"/>
          <w:lang w:val="fr-FR"/>
        </w:rPr>
      </w:pPr>
      <w:r w:rsidRPr="000874E8">
        <w:rPr>
          <w:color w:val="000000"/>
          <w:sz w:val="28"/>
          <w:szCs w:val="28"/>
          <w:lang w:val="fr-FR"/>
        </w:rPr>
        <w:t xml:space="preserve">Les caractéristiques d'une machine-outil sont les valeurs qui </w:t>
      </w:r>
      <w:r w:rsidRPr="000874E8">
        <w:rPr>
          <w:color w:val="000000"/>
          <w:spacing w:val="5"/>
          <w:sz w:val="28"/>
          <w:szCs w:val="28"/>
          <w:lang w:val="fr-FR"/>
        </w:rPr>
        <w:t xml:space="preserve">définissent les possibilités de travail. La connaissance des </w:t>
      </w:r>
      <w:r w:rsidRPr="000874E8">
        <w:rPr>
          <w:color w:val="000000"/>
          <w:sz w:val="28"/>
          <w:szCs w:val="28"/>
          <w:lang w:val="fr-FR"/>
        </w:rPr>
        <w:t xml:space="preserve">caractéristiques est indispensable à 1'usager pour une utilisation </w:t>
      </w:r>
      <w:r w:rsidRPr="000874E8">
        <w:rPr>
          <w:color w:val="000000"/>
          <w:spacing w:val="3"/>
          <w:sz w:val="28"/>
          <w:szCs w:val="28"/>
          <w:lang w:val="fr-FR"/>
        </w:rPr>
        <w:t xml:space="preserve">rationnelle de la machine. On distingue les caractéristiques de </w:t>
      </w:r>
      <w:r w:rsidRPr="000874E8">
        <w:rPr>
          <w:color w:val="000000"/>
          <w:spacing w:val="-4"/>
          <w:sz w:val="28"/>
          <w:szCs w:val="28"/>
          <w:lang w:val="fr-FR"/>
        </w:rPr>
        <w:t xml:space="preserve">demension et de travail. Les caractéristiques de dimension fixent les </w:t>
      </w:r>
      <w:r w:rsidRPr="000874E8">
        <w:rPr>
          <w:color w:val="000000"/>
          <w:spacing w:val="-5"/>
          <w:sz w:val="28"/>
          <w:szCs w:val="28"/>
          <w:lang w:val="fr-FR"/>
        </w:rPr>
        <w:t xml:space="preserve">dimensions extrêmes des pièces qui peuvent être mises en œuvre. Les </w:t>
      </w:r>
      <w:r w:rsidRPr="000874E8">
        <w:rPr>
          <w:color w:val="000000"/>
          <w:spacing w:val="1"/>
          <w:sz w:val="28"/>
          <w:szCs w:val="28"/>
          <w:lang w:val="fr-FR"/>
        </w:rPr>
        <w:t xml:space="preserve">caractéristiques de travail sont: vitesses des outils ou des pièces, </w:t>
      </w:r>
      <w:r w:rsidRPr="000874E8">
        <w:rPr>
          <w:color w:val="000000"/>
          <w:spacing w:val="-2"/>
          <w:sz w:val="28"/>
          <w:szCs w:val="28"/>
          <w:lang w:val="fr-FR"/>
        </w:rPr>
        <w:t>avance, puissance de la machine, etc.</w:t>
      </w:r>
    </w:p>
    <w:p w:rsidR="00A92052" w:rsidRPr="000874E8" w:rsidRDefault="00A92052" w:rsidP="00A92052">
      <w:pPr>
        <w:shd w:val="clear" w:color="auto" w:fill="FFFFFF"/>
        <w:ind w:right="19" w:firstLine="307"/>
        <w:jc w:val="both"/>
        <w:rPr>
          <w:sz w:val="28"/>
          <w:szCs w:val="28"/>
          <w:lang w:val="fr-FR"/>
        </w:rPr>
      </w:pPr>
      <w:r w:rsidRPr="000874E8">
        <w:rPr>
          <w:color w:val="000000"/>
          <w:spacing w:val="-1"/>
          <w:sz w:val="28"/>
          <w:szCs w:val="28"/>
          <w:lang w:val="fr-FR"/>
        </w:rPr>
        <w:t xml:space="preserve">Toute machine-outil comporte les organes suivants: le bâti, le </w:t>
      </w:r>
      <w:r w:rsidRPr="000874E8">
        <w:rPr>
          <w:color w:val="000000"/>
          <w:spacing w:val="-2"/>
          <w:sz w:val="28"/>
          <w:szCs w:val="28"/>
          <w:lang w:val="fr-FR"/>
        </w:rPr>
        <w:t xml:space="preserve">support de pièce, le support d'outil, les organes de transmission et de </w:t>
      </w:r>
      <w:r w:rsidRPr="000874E8">
        <w:rPr>
          <w:color w:val="000000"/>
          <w:spacing w:val="-1"/>
          <w:sz w:val="28"/>
          <w:szCs w:val="28"/>
          <w:lang w:val="fr-FR"/>
        </w:rPr>
        <w:t xml:space="preserve">transformation de mouvement. Le bon état de fonctionnement d'une </w:t>
      </w:r>
      <w:r w:rsidRPr="000874E8">
        <w:rPr>
          <w:color w:val="000000"/>
          <w:spacing w:val="6"/>
          <w:sz w:val="28"/>
          <w:szCs w:val="28"/>
          <w:lang w:val="fr-FR"/>
        </w:rPr>
        <w:t xml:space="preserve">machine, la durée de cet état dépendent, en grande partie, de </w:t>
      </w:r>
      <w:r w:rsidRPr="000874E8">
        <w:rPr>
          <w:color w:val="000000"/>
          <w:spacing w:val="-2"/>
          <w:sz w:val="28"/>
          <w:szCs w:val="28"/>
          <w:lang w:val="fr-FR"/>
        </w:rPr>
        <w:t xml:space="preserve">1'entretien des différentes organes. Avant tout, il faut soigneusement </w:t>
      </w:r>
      <w:r w:rsidRPr="000874E8">
        <w:rPr>
          <w:color w:val="000000"/>
          <w:spacing w:val="-4"/>
          <w:sz w:val="28"/>
          <w:szCs w:val="28"/>
          <w:lang w:val="fr-FR"/>
        </w:rPr>
        <w:t xml:space="preserve">nettoyer les organes de guidage et de réglage en position de la pièce ou </w:t>
      </w:r>
      <w:r w:rsidRPr="000874E8">
        <w:rPr>
          <w:color w:val="000000"/>
          <w:spacing w:val="-1"/>
          <w:sz w:val="28"/>
          <w:szCs w:val="28"/>
          <w:lang w:val="fr-FR"/>
        </w:rPr>
        <w:t xml:space="preserve">de 1'outil (table, banes, chariots, glissières, etc.). Le graissage des </w:t>
      </w:r>
      <w:r w:rsidRPr="000874E8">
        <w:rPr>
          <w:color w:val="000000"/>
          <w:spacing w:val="-2"/>
          <w:sz w:val="28"/>
          <w:szCs w:val="28"/>
          <w:lang w:val="fr-FR"/>
        </w:rPr>
        <w:t xml:space="preserve">organes différents de la machine-outil est d'un intérêt primordial pour </w:t>
      </w:r>
      <w:r w:rsidRPr="000874E8">
        <w:rPr>
          <w:color w:val="000000"/>
          <w:spacing w:val="-1"/>
          <w:sz w:val="28"/>
          <w:szCs w:val="28"/>
          <w:lang w:val="fr-FR"/>
        </w:rPr>
        <w:t>le bon entretien de cette machine.</w:t>
      </w:r>
    </w:p>
    <w:p w:rsidR="00A92052" w:rsidRPr="000874E8" w:rsidRDefault="00A92052" w:rsidP="00A92052">
      <w:pPr>
        <w:shd w:val="clear" w:color="auto" w:fill="FFFFFF"/>
        <w:ind w:left="10" w:right="10" w:firstLine="317"/>
        <w:jc w:val="both"/>
        <w:rPr>
          <w:sz w:val="28"/>
          <w:szCs w:val="28"/>
          <w:lang w:val="fr-FR"/>
        </w:rPr>
      </w:pPr>
      <w:r w:rsidRPr="000874E8">
        <w:rPr>
          <w:color w:val="000000"/>
          <w:spacing w:val="-4"/>
          <w:sz w:val="28"/>
          <w:szCs w:val="28"/>
          <w:lang w:val="fr-FR"/>
        </w:rPr>
        <w:t xml:space="preserve">Les machines-outils ne sont pas considérées comme les machines </w:t>
      </w:r>
      <w:r w:rsidRPr="000874E8">
        <w:rPr>
          <w:color w:val="000000"/>
          <w:spacing w:val="-2"/>
          <w:sz w:val="28"/>
          <w:szCs w:val="28"/>
          <w:lang w:val="fr-FR"/>
        </w:rPr>
        <w:t xml:space="preserve">dangereuses, à condition de prendre un minimum de précautions </w:t>
      </w:r>
      <w:r w:rsidRPr="000874E8">
        <w:rPr>
          <w:color w:val="000000"/>
          <w:spacing w:val="-3"/>
          <w:sz w:val="28"/>
          <w:szCs w:val="28"/>
          <w:lang w:val="fr-FR"/>
        </w:rPr>
        <w:t xml:space="preserve">élémentaires pour assurer la protection de certains organes. Les parties </w:t>
      </w:r>
      <w:r w:rsidRPr="000874E8">
        <w:rPr>
          <w:color w:val="000000"/>
          <w:spacing w:val="-4"/>
          <w:sz w:val="28"/>
          <w:szCs w:val="28"/>
          <w:lang w:val="fr-FR"/>
        </w:rPr>
        <w:t xml:space="preserve">dangereuses des machines-outils sont: les organes mobiles (engrenages </w:t>
      </w:r>
      <w:r w:rsidRPr="000874E8">
        <w:rPr>
          <w:color w:val="000000"/>
          <w:spacing w:val="-3"/>
          <w:sz w:val="28"/>
          <w:szCs w:val="28"/>
          <w:lang w:val="fr-FR"/>
        </w:rPr>
        <w:t xml:space="preserve">et courroies), les installations électriques et les outils. Les meules sont </w:t>
      </w:r>
      <w:r w:rsidRPr="000874E8">
        <w:rPr>
          <w:color w:val="000000"/>
          <w:spacing w:val="-4"/>
          <w:sz w:val="28"/>
          <w:szCs w:val="28"/>
          <w:lang w:val="fr-FR"/>
        </w:rPr>
        <w:t xml:space="preserve">parmis les outils les plus dangereux. Les copeaux en ruban ou vrillés, </w:t>
      </w:r>
      <w:r w:rsidRPr="000874E8">
        <w:rPr>
          <w:color w:val="000000"/>
          <w:spacing w:val="3"/>
          <w:sz w:val="28"/>
          <w:szCs w:val="28"/>
          <w:lang w:val="fr-FR"/>
        </w:rPr>
        <w:t xml:space="preserve">parfois dentelés, sont toujours dangereux. Les produits à des </w:t>
      </w:r>
      <w:r w:rsidRPr="000874E8">
        <w:rPr>
          <w:color w:val="000000"/>
          <w:spacing w:val="-1"/>
          <w:sz w:val="28"/>
          <w:szCs w:val="28"/>
          <w:lang w:val="fr-FR"/>
        </w:rPr>
        <w:t xml:space="preserve">températures atteignant </w:t>
      </w:r>
      <w:smartTag w:uri="urn:schemas-microsoft-com:office:smarttags" w:element="metricconverter">
        <w:smartTagPr>
          <w:attr w:name="ProductID" w:val="500 ﾰC"/>
        </w:smartTagPr>
        <w:r w:rsidRPr="000874E8">
          <w:rPr>
            <w:color w:val="000000"/>
            <w:spacing w:val="-1"/>
            <w:sz w:val="28"/>
            <w:szCs w:val="28"/>
            <w:lang w:val="fr-FR"/>
          </w:rPr>
          <w:t>500 °C</w:t>
        </w:r>
      </w:smartTag>
      <w:r w:rsidRPr="000874E8">
        <w:rPr>
          <w:color w:val="000000"/>
          <w:spacing w:val="-1"/>
          <w:sz w:val="28"/>
          <w:szCs w:val="28"/>
          <w:lang w:val="fr-FR"/>
        </w:rPr>
        <w:t xml:space="preserve"> peuvent occasionner des brûlures.</w:t>
      </w:r>
    </w:p>
    <w:p w:rsidR="00A92052" w:rsidRPr="000874E8" w:rsidRDefault="00A92052" w:rsidP="00A92052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63" w:line="221" w:lineRule="exact"/>
        <w:ind w:left="269" w:hanging="250"/>
        <w:rPr>
          <w:b/>
          <w:color w:val="000000"/>
          <w:spacing w:val="-8"/>
          <w:w w:val="89"/>
          <w:sz w:val="28"/>
          <w:szCs w:val="28"/>
        </w:rPr>
      </w:pPr>
      <w:r w:rsidRPr="000874E8">
        <w:rPr>
          <w:b/>
          <w:iCs/>
          <w:color w:val="000000"/>
          <w:spacing w:val="-1"/>
          <w:sz w:val="28"/>
          <w:szCs w:val="28"/>
        </w:rPr>
        <w:t>Выпишите из данного текста все интернационализмы и переве</w:t>
      </w:r>
      <w:r w:rsidRPr="000874E8">
        <w:rPr>
          <w:b/>
          <w:iCs/>
          <w:color w:val="000000"/>
          <w:spacing w:val="-1"/>
          <w:sz w:val="28"/>
          <w:szCs w:val="28"/>
        </w:rPr>
        <w:softHyphen/>
        <w:t>дите их письменно.</w:t>
      </w:r>
    </w:p>
    <w:p w:rsidR="00A92052" w:rsidRPr="000874E8" w:rsidRDefault="00A92052" w:rsidP="00A92052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54" w:line="221" w:lineRule="exact"/>
        <w:ind w:left="269" w:hanging="250"/>
        <w:rPr>
          <w:b/>
          <w:color w:val="000000"/>
          <w:spacing w:val="-16"/>
          <w:sz w:val="28"/>
          <w:szCs w:val="28"/>
        </w:rPr>
      </w:pPr>
      <w:r w:rsidRPr="000874E8">
        <w:rPr>
          <w:b/>
          <w:iCs/>
          <w:color w:val="000000"/>
          <w:spacing w:val="-1"/>
          <w:sz w:val="28"/>
          <w:szCs w:val="28"/>
        </w:rPr>
        <w:t xml:space="preserve">Повторите неопределенно-личное местоимение </w:t>
      </w:r>
      <w:r w:rsidRPr="000874E8">
        <w:rPr>
          <w:b/>
          <w:iCs/>
          <w:color w:val="000000"/>
          <w:spacing w:val="-1"/>
          <w:sz w:val="28"/>
          <w:szCs w:val="28"/>
          <w:lang w:val="en-US"/>
        </w:rPr>
        <w:t>on</w:t>
      </w:r>
      <w:r w:rsidRPr="000874E8">
        <w:rPr>
          <w:b/>
          <w:iCs/>
          <w:color w:val="000000"/>
          <w:spacing w:val="-1"/>
          <w:sz w:val="28"/>
          <w:szCs w:val="28"/>
        </w:rPr>
        <w:t xml:space="preserve"> (см.: Грамм, </w:t>
      </w:r>
      <w:proofErr w:type="spellStart"/>
      <w:r w:rsidRPr="000874E8">
        <w:rPr>
          <w:b/>
          <w:iCs/>
          <w:color w:val="000000"/>
          <w:spacing w:val="-2"/>
          <w:sz w:val="28"/>
          <w:szCs w:val="28"/>
        </w:rPr>
        <w:t>коммент</w:t>
      </w:r>
      <w:proofErr w:type="spellEnd"/>
      <w:r w:rsidRPr="000874E8">
        <w:rPr>
          <w:b/>
          <w:iCs/>
          <w:color w:val="000000"/>
          <w:spacing w:val="-2"/>
          <w:sz w:val="28"/>
          <w:szCs w:val="28"/>
        </w:rPr>
        <w:t xml:space="preserve">.,   ст.   7).   Выпишите   </w:t>
      </w:r>
      <w:proofErr w:type="gramStart"/>
      <w:r w:rsidRPr="000874E8">
        <w:rPr>
          <w:b/>
          <w:iCs/>
          <w:color w:val="000000"/>
          <w:spacing w:val="-2"/>
          <w:sz w:val="28"/>
          <w:szCs w:val="28"/>
        </w:rPr>
        <w:t>из  текста</w:t>
      </w:r>
      <w:proofErr w:type="gramEnd"/>
      <w:r w:rsidRPr="000874E8">
        <w:rPr>
          <w:b/>
          <w:iCs/>
          <w:color w:val="000000"/>
          <w:spacing w:val="-2"/>
          <w:sz w:val="28"/>
          <w:szCs w:val="28"/>
        </w:rPr>
        <w:t xml:space="preserve">   все   группы   слов, </w:t>
      </w:r>
      <w:r w:rsidRPr="000874E8">
        <w:rPr>
          <w:b/>
          <w:iCs/>
          <w:color w:val="000000"/>
          <w:spacing w:val="2"/>
          <w:sz w:val="28"/>
          <w:szCs w:val="28"/>
        </w:rPr>
        <w:t xml:space="preserve">содержащие местоимение </w:t>
      </w:r>
      <w:r w:rsidRPr="000874E8">
        <w:rPr>
          <w:b/>
          <w:iCs/>
          <w:color w:val="000000"/>
          <w:spacing w:val="2"/>
          <w:sz w:val="28"/>
          <w:szCs w:val="28"/>
          <w:lang w:val="en-US"/>
        </w:rPr>
        <w:t>on</w:t>
      </w:r>
      <w:r w:rsidRPr="000874E8">
        <w:rPr>
          <w:b/>
          <w:iCs/>
          <w:color w:val="000000"/>
          <w:spacing w:val="2"/>
          <w:sz w:val="28"/>
          <w:szCs w:val="28"/>
        </w:rPr>
        <w:t xml:space="preserve">   (оп + глагол),  и  переведите их </w:t>
      </w:r>
      <w:r w:rsidRPr="000874E8">
        <w:rPr>
          <w:b/>
          <w:iCs/>
          <w:color w:val="000000"/>
          <w:spacing w:val="-4"/>
          <w:sz w:val="28"/>
          <w:szCs w:val="28"/>
        </w:rPr>
        <w:t>письменно.</w:t>
      </w:r>
    </w:p>
    <w:p w:rsidR="00A92052" w:rsidRPr="000874E8" w:rsidRDefault="00A92052" w:rsidP="00A92052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44" w:line="230" w:lineRule="exact"/>
        <w:ind w:left="269" w:hanging="250"/>
        <w:rPr>
          <w:b/>
          <w:color w:val="000000"/>
          <w:spacing w:val="-16"/>
          <w:sz w:val="28"/>
          <w:szCs w:val="28"/>
        </w:rPr>
      </w:pPr>
      <w:r w:rsidRPr="000874E8">
        <w:rPr>
          <w:b/>
          <w:iCs/>
          <w:color w:val="000000"/>
          <w:spacing w:val="-1"/>
          <w:sz w:val="28"/>
          <w:szCs w:val="28"/>
        </w:rPr>
        <w:t>Найдите в тексте, выпишите и переведите письменно все груп</w:t>
      </w:r>
      <w:r w:rsidRPr="000874E8">
        <w:rPr>
          <w:b/>
          <w:iCs/>
          <w:color w:val="000000"/>
          <w:spacing w:val="-1"/>
          <w:sz w:val="28"/>
          <w:szCs w:val="28"/>
        </w:rPr>
        <w:softHyphen/>
      </w:r>
      <w:r w:rsidRPr="000874E8">
        <w:rPr>
          <w:b/>
          <w:iCs/>
          <w:color w:val="000000"/>
          <w:spacing w:val="4"/>
          <w:sz w:val="28"/>
          <w:szCs w:val="28"/>
        </w:rPr>
        <w:t xml:space="preserve">пы слов, содержащие </w:t>
      </w:r>
      <w:r w:rsidRPr="000874E8">
        <w:rPr>
          <w:b/>
          <w:iCs/>
          <w:color w:val="000000"/>
          <w:spacing w:val="4"/>
          <w:sz w:val="28"/>
          <w:szCs w:val="28"/>
          <w:lang w:val="en-US"/>
        </w:rPr>
        <w:t>tout</w:t>
      </w:r>
      <w:r w:rsidRPr="000874E8">
        <w:rPr>
          <w:b/>
          <w:iCs/>
          <w:color w:val="000000"/>
          <w:spacing w:val="4"/>
          <w:sz w:val="28"/>
          <w:szCs w:val="28"/>
        </w:rPr>
        <w:t xml:space="preserve"> (см.: Грамм, </w:t>
      </w:r>
      <w:proofErr w:type="spellStart"/>
      <w:r w:rsidRPr="000874E8">
        <w:rPr>
          <w:b/>
          <w:iCs/>
          <w:color w:val="000000"/>
          <w:spacing w:val="4"/>
          <w:sz w:val="28"/>
          <w:szCs w:val="28"/>
        </w:rPr>
        <w:t>коммент</w:t>
      </w:r>
      <w:proofErr w:type="spellEnd"/>
      <w:r w:rsidRPr="000874E8">
        <w:rPr>
          <w:b/>
          <w:iCs/>
          <w:color w:val="000000"/>
          <w:spacing w:val="4"/>
          <w:sz w:val="28"/>
          <w:szCs w:val="28"/>
        </w:rPr>
        <w:t>., ст. 3).</w:t>
      </w:r>
    </w:p>
    <w:p w:rsidR="00A92052" w:rsidRPr="000874E8" w:rsidRDefault="00A92052" w:rsidP="00A92052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63" w:line="211" w:lineRule="exact"/>
        <w:ind w:left="269" w:hanging="250"/>
        <w:rPr>
          <w:b/>
          <w:color w:val="000000"/>
          <w:spacing w:val="-15"/>
          <w:sz w:val="28"/>
          <w:szCs w:val="28"/>
        </w:rPr>
      </w:pPr>
      <w:r w:rsidRPr="000874E8">
        <w:rPr>
          <w:b/>
          <w:iCs/>
          <w:color w:val="000000"/>
          <w:sz w:val="28"/>
          <w:szCs w:val="28"/>
        </w:rPr>
        <w:t xml:space="preserve">Найдите  в   тексте  группу  слов,  содержащую  превосходную степень (см.: Грамм, </w:t>
      </w:r>
      <w:proofErr w:type="spellStart"/>
      <w:r w:rsidRPr="000874E8">
        <w:rPr>
          <w:b/>
          <w:iCs/>
          <w:color w:val="000000"/>
          <w:sz w:val="28"/>
          <w:szCs w:val="28"/>
        </w:rPr>
        <w:t>коммент</w:t>
      </w:r>
      <w:proofErr w:type="spellEnd"/>
      <w:r w:rsidRPr="000874E8">
        <w:rPr>
          <w:b/>
          <w:iCs/>
          <w:color w:val="000000"/>
          <w:sz w:val="28"/>
          <w:szCs w:val="28"/>
        </w:rPr>
        <w:t xml:space="preserve">., ст. 1); перепишите эту группу </w:t>
      </w:r>
      <w:r w:rsidRPr="000874E8">
        <w:rPr>
          <w:b/>
          <w:iCs/>
          <w:color w:val="000000"/>
          <w:spacing w:val="-1"/>
          <w:sz w:val="28"/>
          <w:szCs w:val="28"/>
        </w:rPr>
        <w:t>слов и переведите ее письменно.</w:t>
      </w:r>
    </w:p>
    <w:p w:rsidR="00A92052" w:rsidRPr="000874E8" w:rsidRDefault="00A92052" w:rsidP="00A92052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44" w:line="230" w:lineRule="exact"/>
        <w:ind w:left="269" w:hanging="250"/>
        <w:rPr>
          <w:b/>
          <w:color w:val="000000"/>
          <w:spacing w:val="-15"/>
          <w:sz w:val="28"/>
          <w:szCs w:val="28"/>
        </w:rPr>
      </w:pPr>
      <w:r w:rsidRPr="000874E8">
        <w:rPr>
          <w:b/>
          <w:iCs/>
          <w:color w:val="000000"/>
          <w:spacing w:val="-1"/>
          <w:sz w:val="28"/>
          <w:szCs w:val="28"/>
        </w:rPr>
        <w:t xml:space="preserve">Перепишите вопросы, переведите их письменно на русский язык </w:t>
      </w:r>
      <w:r w:rsidRPr="000874E8">
        <w:rPr>
          <w:b/>
          <w:iCs/>
          <w:color w:val="000000"/>
          <w:sz w:val="28"/>
          <w:szCs w:val="28"/>
        </w:rPr>
        <w:t>и ответьте на них письменно по-французски.</w:t>
      </w:r>
    </w:p>
    <w:p w:rsidR="00A92052" w:rsidRPr="000874E8" w:rsidRDefault="00A92052" w:rsidP="00A92052">
      <w:pPr>
        <w:shd w:val="clear" w:color="auto" w:fill="FFFFFF"/>
        <w:spacing w:before="58"/>
        <w:ind w:left="19" w:firstLine="346"/>
        <w:jc w:val="both"/>
        <w:rPr>
          <w:sz w:val="28"/>
          <w:szCs w:val="28"/>
          <w:lang w:val="fr-FR"/>
        </w:rPr>
      </w:pPr>
      <w:r w:rsidRPr="000874E8">
        <w:rPr>
          <w:color w:val="000000"/>
          <w:spacing w:val="4"/>
          <w:sz w:val="28"/>
          <w:szCs w:val="28"/>
          <w:lang w:val="fr-FR"/>
        </w:rPr>
        <w:t xml:space="preserve">1. Qu'est-ce que la machine-outil? 2. Comment precèdent les </w:t>
      </w:r>
      <w:r w:rsidRPr="000874E8">
        <w:rPr>
          <w:color w:val="000000"/>
          <w:sz w:val="28"/>
          <w:szCs w:val="28"/>
          <w:lang w:val="fr-FR"/>
        </w:rPr>
        <w:t xml:space="preserve">machines-outils?  3.   Comment distingue-t-on  les  machines-outils </w:t>
      </w:r>
      <w:r w:rsidRPr="000874E8">
        <w:rPr>
          <w:color w:val="000000"/>
          <w:spacing w:val="-1"/>
          <w:sz w:val="28"/>
          <w:szCs w:val="28"/>
          <w:lang w:val="fr-FR"/>
        </w:rPr>
        <w:t xml:space="preserve">d'après la nature du mouvement de coupe? 4. De quoi dépend le bon </w:t>
      </w:r>
      <w:r w:rsidRPr="000874E8">
        <w:rPr>
          <w:color w:val="000000"/>
          <w:spacing w:val="6"/>
          <w:sz w:val="28"/>
          <w:szCs w:val="28"/>
          <w:lang w:val="fr-FR"/>
        </w:rPr>
        <w:t xml:space="preserve">fonctionnement d'une machine? 5. Quels sont les outils les plus </w:t>
      </w:r>
      <w:r w:rsidRPr="000874E8">
        <w:rPr>
          <w:color w:val="000000"/>
          <w:spacing w:val="-3"/>
          <w:sz w:val="28"/>
          <w:szCs w:val="28"/>
          <w:lang w:val="fr-FR"/>
        </w:rPr>
        <w:t>dangereux?</w:t>
      </w:r>
    </w:p>
    <w:p w:rsidR="00A92052" w:rsidRPr="003E7D64" w:rsidRDefault="00A92052" w:rsidP="00A92052">
      <w:pPr>
        <w:shd w:val="clear" w:color="auto" w:fill="FFFFFF"/>
        <w:spacing w:before="173"/>
        <w:ind w:right="48"/>
        <w:rPr>
          <w:b/>
          <w:color w:val="000000"/>
          <w:spacing w:val="-1"/>
          <w:lang w:val="en-US"/>
        </w:rPr>
      </w:pPr>
    </w:p>
    <w:p w:rsidR="00C75316" w:rsidRPr="003E7D64" w:rsidRDefault="00C75316">
      <w:pPr>
        <w:rPr>
          <w:lang w:val="en-US"/>
        </w:rPr>
      </w:pPr>
    </w:p>
    <w:sectPr w:rsidR="00C75316" w:rsidRPr="003E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820"/>
    <w:multiLevelType w:val="singleLevel"/>
    <w:tmpl w:val="DA1045B0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52"/>
    <w:rsid w:val="000874E8"/>
    <w:rsid w:val="000B5A51"/>
    <w:rsid w:val="003E7D64"/>
    <w:rsid w:val="004E0A4D"/>
    <w:rsid w:val="008341D0"/>
    <w:rsid w:val="00A92052"/>
    <w:rsid w:val="00C75316"/>
    <w:rsid w:val="00D7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0C90AD"/>
  <w15:docId w15:val="{040B61EF-99C5-4113-A26F-03217E1E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205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920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одержимое таблицы"/>
    <w:basedOn w:val="a"/>
    <w:rsid w:val="00A92052"/>
    <w:pPr>
      <w:widowControl w:val="0"/>
      <w:suppressLineNumbers/>
      <w:suppressAutoHyphens/>
    </w:pPr>
    <w:rPr>
      <w:rFonts w:ascii="Arial" w:eastAsia="Arial Unicode MS" w:hAnsi="Arial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User</cp:lastModifiedBy>
  <cp:revision>6</cp:revision>
  <dcterms:created xsi:type="dcterms:W3CDTF">2015-10-05T10:31:00Z</dcterms:created>
  <dcterms:modified xsi:type="dcterms:W3CDTF">2023-09-19T09:57:00Z</dcterms:modified>
</cp:coreProperties>
</file>